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9911" w:type="dxa"/>
        <w:jc w:val="center"/>
        <w:tblLayout w:type="fixed"/>
        <w:tblLook w:val="04A0" w:firstRow="1" w:lastRow="0" w:firstColumn="1" w:lastColumn="0" w:noHBand="0" w:noVBand="1"/>
      </w:tblPr>
      <w:tblGrid>
        <w:gridCol w:w="9911"/>
      </w:tblGrid>
      <w:tr w:rsidR="00215216">
        <w:trPr>
          <w:jc w:val="center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:rsidR="00215216" w:rsidRDefault="00A81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noProof/>
                <w:lang w:eastAsia="ru-RU"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page">
                    <wp:posOffset>5400040</wp:posOffset>
                  </wp:positionH>
                  <wp:positionV relativeFrom="page">
                    <wp:posOffset>0</wp:posOffset>
                  </wp:positionV>
                  <wp:extent cx="2893695" cy="25209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695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597535" cy="682625"/>
                  <wp:effectExtent l="0" t="0" r="0" b="0"/>
                  <wp:docPr id="2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712881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5216" w:rsidRDefault="00215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216">
        <w:trPr>
          <w:jc w:val="center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:rsidR="00215216" w:rsidRDefault="00A81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:rsidR="00215216" w:rsidRDefault="00215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5216">
        <w:trPr>
          <w:jc w:val="center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:rsidR="00215216" w:rsidRDefault="00A81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:rsidR="00215216" w:rsidRDefault="00215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215216">
        <w:trPr>
          <w:trHeight w:val="377"/>
          <w:jc w:val="center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:rsidR="00215216" w:rsidRDefault="00215216">
            <w:pPr>
              <w:tabs>
                <w:tab w:val="left" w:pos="9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5216" w:rsidRDefault="00A81817">
            <w:pPr>
              <w:tabs>
                <w:tab w:val="left" w:pos="9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ermStart w:id="2016045392" w:edGrp="everyone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End w:id="2016045392"/>
          </w:p>
        </w:tc>
      </w:tr>
      <w:tr w:rsidR="00215216">
        <w:trPr>
          <w:jc w:val="center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:rsidR="00215216" w:rsidRDefault="00215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16" w:rsidRDefault="00A81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1561413114" w:edGrp="everyone"/>
            <w:r>
              <w:rPr>
                <w:rFonts w:ascii="Times New Roman" w:eastAsia="Calibri" w:hAnsi="Times New Roman" w:cs="Times New Roman"/>
                <w:sz w:val="28"/>
              </w:rPr>
              <w:t>О внесении изменений в распоряжение администрации города Оби Новосибирской области от 21.01.2025 № 70-р</w:t>
            </w:r>
            <w:permEnd w:id="1561413114"/>
          </w:p>
        </w:tc>
      </w:tr>
    </w:tbl>
    <w:p w:rsidR="00215216" w:rsidRDefault="002152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216" w:rsidRDefault="002152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216" w:rsidRDefault="00A81817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Календарный план официальных физкультурных </w:t>
      </w:r>
      <w:r>
        <w:rPr>
          <w:rFonts w:ascii="Times New Roman" w:hAnsi="Times New Roman" w:cs="Times New Roman"/>
          <w:sz w:val="28"/>
          <w:szCs w:val="28"/>
        </w:rPr>
        <w:t>мероприятий и спортивных соревнований города Оби Новосибирской области на 2025 год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, утвержденный распоряжением администрации города Оби Новосибирской области от 21.01.2025 № 70-р, изложив строки 62, 73, 154 в следующей редакции:</w:t>
      </w:r>
    </w:p>
    <w:p w:rsidR="00215216" w:rsidRDefault="00A81817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«</w:t>
      </w:r>
    </w:p>
    <w:tbl>
      <w:tblPr>
        <w:tblStyle w:val="ac"/>
        <w:tblW w:w="913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19"/>
        <w:gridCol w:w="2684"/>
        <w:gridCol w:w="1202"/>
        <w:gridCol w:w="1901"/>
        <w:gridCol w:w="525"/>
        <w:gridCol w:w="2102"/>
      </w:tblGrid>
      <w:tr w:rsidR="00215216">
        <w:tc>
          <w:tcPr>
            <w:tcW w:w="718" w:type="dxa"/>
          </w:tcPr>
          <w:p w:rsidR="00215216" w:rsidRDefault="00A8181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 62</w:t>
            </w:r>
          </w:p>
        </w:tc>
        <w:tc>
          <w:tcPr>
            <w:tcW w:w="2684" w:type="dxa"/>
          </w:tcPr>
          <w:p w:rsidR="00215216" w:rsidRDefault="00A8181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Первенство Сибирског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о федерального округа по боксу среди юношей и девушек</w:t>
            </w:r>
          </w:p>
        </w:tc>
        <w:tc>
          <w:tcPr>
            <w:tcW w:w="1202" w:type="dxa"/>
          </w:tcPr>
          <w:p w:rsidR="00215216" w:rsidRDefault="00A8181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январь - март</w:t>
            </w:r>
          </w:p>
        </w:tc>
        <w:tc>
          <w:tcPr>
            <w:tcW w:w="1901" w:type="dxa"/>
          </w:tcPr>
          <w:p w:rsidR="00215216" w:rsidRDefault="00A8181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г. Кемерово</w:t>
            </w:r>
          </w:p>
        </w:tc>
        <w:tc>
          <w:tcPr>
            <w:tcW w:w="525" w:type="dxa"/>
          </w:tcPr>
          <w:p w:rsidR="00215216" w:rsidRDefault="00A8181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102" w:type="dxa"/>
          </w:tcPr>
          <w:p w:rsidR="00215216" w:rsidRDefault="00A8181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МКУ ДО «ЦРФКСиМП» города Оби Новосибирской области</w:t>
            </w:r>
          </w:p>
        </w:tc>
      </w:tr>
    </w:tbl>
    <w:p w:rsidR="00215216" w:rsidRDefault="002152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tbl>
      <w:tblPr>
        <w:tblStyle w:val="ac"/>
        <w:tblW w:w="913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19"/>
        <w:gridCol w:w="2825"/>
        <w:gridCol w:w="1134"/>
        <w:gridCol w:w="1809"/>
        <w:gridCol w:w="544"/>
        <w:gridCol w:w="2102"/>
      </w:tblGrid>
      <w:tr w:rsidR="00215216">
        <w:tc>
          <w:tcPr>
            <w:tcW w:w="718" w:type="dxa"/>
          </w:tcPr>
          <w:p w:rsidR="00215216" w:rsidRDefault="00A8181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 73</w:t>
            </w:r>
          </w:p>
        </w:tc>
        <w:tc>
          <w:tcPr>
            <w:tcW w:w="2825" w:type="dxa"/>
          </w:tcPr>
          <w:p w:rsidR="00215216" w:rsidRDefault="00A8181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Турнир по волейболу среди девушек «Весенний мяч»</w:t>
            </w:r>
          </w:p>
        </w:tc>
        <w:tc>
          <w:tcPr>
            <w:tcW w:w="1134" w:type="dxa"/>
          </w:tcPr>
          <w:p w:rsidR="00215216" w:rsidRDefault="00A8181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809" w:type="dxa"/>
          </w:tcPr>
          <w:p w:rsidR="00215216" w:rsidRDefault="00A8181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г. Куйбышев</w:t>
            </w:r>
          </w:p>
        </w:tc>
        <w:tc>
          <w:tcPr>
            <w:tcW w:w="544" w:type="dxa"/>
          </w:tcPr>
          <w:p w:rsidR="00215216" w:rsidRDefault="00A8181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02" w:type="dxa"/>
          </w:tcPr>
          <w:p w:rsidR="00215216" w:rsidRDefault="00A8181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МКУ ДО «ЦРФКСиМП» города Оби Новосибирской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области</w:t>
            </w:r>
          </w:p>
        </w:tc>
      </w:tr>
    </w:tbl>
    <w:p w:rsidR="00215216" w:rsidRDefault="00A81817">
      <w:pPr>
        <w:pStyle w:val="a9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</w:t>
      </w:r>
    </w:p>
    <w:tbl>
      <w:tblPr>
        <w:tblStyle w:val="ac"/>
        <w:tblW w:w="913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277"/>
        <w:gridCol w:w="1665"/>
        <w:gridCol w:w="545"/>
        <w:gridCol w:w="2102"/>
      </w:tblGrid>
      <w:tr w:rsidR="00215216">
        <w:tc>
          <w:tcPr>
            <w:tcW w:w="708" w:type="dxa"/>
          </w:tcPr>
          <w:p w:rsidR="00215216" w:rsidRDefault="00A8181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 154</w:t>
            </w:r>
          </w:p>
        </w:tc>
        <w:tc>
          <w:tcPr>
            <w:tcW w:w="2835" w:type="dxa"/>
          </w:tcPr>
          <w:p w:rsidR="00215216" w:rsidRDefault="00A8181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Турнир по хоккею с шайбой среди юношеских команд «Кубок Востока»</w:t>
            </w:r>
          </w:p>
        </w:tc>
        <w:tc>
          <w:tcPr>
            <w:tcW w:w="1277" w:type="dxa"/>
          </w:tcPr>
          <w:p w:rsidR="00215216" w:rsidRDefault="00A8181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665" w:type="dxa"/>
          </w:tcPr>
          <w:p w:rsidR="00215216" w:rsidRDefault="00A8181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г. Тогучин</w:t>
            </w:r>
          </w:p>
        </w:tc>
        <w:tc>
          <w:tcPr>
            <w:tcW w:w="545" w:type="dxa"/>
          </w:tcPr>
          <w:p w:rsidR="00215216" w:rsidRDefault="00A8181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102" w:type="dxa"/>
          </w:tcPr>
          <w:p w:rsidR="00215216" w:rsidRDefault="00A8181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МКУ ДО «ЦРФКСиМП» города Оби Новос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ибирской области</w:t>
            </w:r>
          </w:p>
        </w:tc>
      </w:tr>
    </w:tbl>
    <w:p w:rsidR="00215216" w:rsidRDefault="00A81817">
      <w:pPr>
        <w:pStyle w:val="a9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».</w:t>
      </w:r>
    </w:p>
    <w:p w:rsidR="00215216" w:rsidRDefault="002152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:rsidR="00215216" w:rsidRDefault="00A81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lastRenderedPageBreak/>
        <w:t xml:space="preserve">2. Контроль за исполнением данного распоряжения возложить на заместителя главы администрации, начальника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управления молодежной политики, физической культуры и спорта.</w:t>
      </w:r>
    </w:p>
    <w:p w:rsidR="00215216" w:rsidRDefault="002152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:rsidR="00215216" w:rsidRDefault="002152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:rsidR="00215216" w:rsidRDefault="002152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:rsidR="00215216" w:rsidRDefault="00A81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Глава города Оби </w:t>
      </w:r>
    </w:p>
    <w:p w:rsidR="00215216" w:rsidRDefault="00A81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Новосибирской области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                    П.В. Буковинин</w:t>
      </w: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21521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5216" w:rsidRDefault="00A8181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Карапетян А.С.</w:t>
      </w:r>
    </w:p>
    <w:p w:rsidR="00215216" w:rsidRDefault="00A8181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ermStart w:id="1557532237" w:edGrp="everyone"/>
      <w:r>
        <w:rPr>
          <w:rFonts w:ascii="Times New Roman" w:hAnsi="Times New Roman" w:cs="Times New Roman"/>
          <w:sz w:val="20"/>
          <w:szCs w:val="20"/>
        </w:rPr>
        <w:t>8 (38373) 56-113</w:t>
      </w:r>
      <w:permEnd w:id="1557532237"/>
    </w:p>
    <w:p w:rsidR="00215216" w:rsidRDefault="00215216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216" w:rsidRDefault="002152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5216" w:rsidRDefault="002152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216" w:rsidRDefault="00A818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2520315</wp:posOffset>
            </wp:positionH>
            <wp:positionV relativeFrom="page">
              <wp:posOffset>8891905</wp:posOffset>
            </wp:positionV>
            <wp:extent cx="3246755" cy="136779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5216">
      <w:pgSz w:w="11906" w:h="16838"/>
      <w:pgMar w:top="1134" w:right="567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84FA8"/>
    <w:multiLevelType w:val="multilevel"/>
    <w:tmpl w:val="4C84B8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82B3139"/>
    <w:multiLevelType w:val="multilevel"/>
    <w:tmpl w:val="48FC79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D706700"/>
    <w:multiLevelType w:val="multilevel"/>
    <w:tmpl w:val="87204FD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8glo4Ij6GmVxa/+nF6JTNGPTSsyN1CWzQGH/jUJx5Egl5GEg/IODXZrmb8ffcdrJ+W2HlEfke8vLpaCNXzWxw==" w:salt="r3DyTpHh13WdzZpWyJSywA==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16"/>
    <w:rsid w:val="00215216"/>
    <w:rsid w:val="00A8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54F676E-B66C-4D18-A364-6025F955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3F66EC"/>
  </w:style>
  <w:style w:type="character" w:customStyle="1" w:styleId="a5">
    <w:name w:val="Нижний колонтитул Знак"/>
    <w:basedOn w:val="a1"/>
    <w:uiPriority w:val="99"/>
    <w:qFormat/>
    <w:rsid w:val="003F66EC"/>
  </w:style>
  <w:style w:type="paragraph" w:customStyle="1" w:styleId="Heading">
    <w:name w:val="Heading"/>
    <w:basedOn w:val="a0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0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  <w:rPr>
      <w:rFonts w:cs="Mangal"/>
    </w:rPr>
  </w:style>
  <w:style w:type="paragraph" w:styleId="a9">
    <w:name w:val="List Paragraph"/>
    <w:basedOn w:val="a0"/>
    <w:uiPriority w:val="34"/>
    <w:qFormat/>
    <w:rsid w:val="001C2377"/>
    <w:pPr>
      <w:ind w:left="720"/>
      <w:contextualSpacing/>
    </w:pPr>
  </w:style>
  <w:style w:type="paragraph" w:customStyle="1" w:styleId="HeaderandFooter">
    <w:name w:val="Header and Footer"/>
    <w:basedOn w:val="a0"/>
    <w:qFormat/>
  </w:style>
  <w:style w:type="paragraph" w:styleId="aa">
    <w:name w:val="header"/>
    <w:basedOn w:val="a0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0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paragraph" w:styleId="a">
    <w:name w:val="List Bullet"/>
    <w:basedOn w:val="a0"/>
    <w:uiPriority w:val="99"/>
    <w:unhideWhenUsed/>
    <w:qFormat/>
    <w:rsid w:val="005235EC"/>
    <w:pPr>
      <w:numPr>
        <w:numId w:val="1"/>
      </w:numPr>
      <w:contextualSpacing/>
    </w:pPr>
  </w:style>
  <w:style w:type="table" w:styleId="ac">
    <w:name w:val="Table Grid"/>
    <w:basedOn w:val="a2"/>
    <w:uiPriority w:val="39"/>
    <w:rsid w:val="006D1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2"/>
    <w:uiPriority w:val="59"/>
    <w:rsid w:val="00047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1271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Учетная запись Майкрософт</cp:lastModifiedBy>
  <cp:revision>2</cp:revision>
  <cp:lastPrinted>2025-01-17T02:31:00Z</cp:lastPrinted>
  <dcterms:created xsi:type="dcterms:W3CDTF">2025-04-18T07:45:00Z</dcterms:created>
  <dcterms:modified xsi:type="dcterms:W3CDTF">2025-04-18T07:45:00Z</dcterms:modified>
  <dc:language>ru-RU</dc:language>
</cp:coreProperties>
</file>